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55" w:rsidRDefault="00C51655" w:rsidP="00C51655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FF6">
        <w:rPr>
          <w:rFonts w:ascii="Times New Roman" w:eastAsia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/>
          <w:sz w:val="28"/>
          <w:szCs w:val="28"/>
        </w:rPr>
        <w:t xml:space="preserve">Сосновского </w:t>
      </w:r>
      <w:r w:rsidRPr="00BA3FF6">
        <w:rPr>
          <w:rFonts w:ascii="Times New Roman" w:eastAsia="Times New Roman" w:hAnsi="Times New Roman" w:cs="Times New Roman"/>
          <w:sz w:val="28"/>
          <w:szCs w:val="28"/>
        </w:rPr>
        <w:t xml:space="preserve">района в сфере обеспечения участия прокуроров в стадиях уголовного судопроизводства строго руководствуется Приказами и указаниями Генерального прокурора Российской Федерации и приказами и указаниями прокурора Челябинской области.  </w:t>
      </w:r>
    </w:p>
    <w:p w:rsidR="00C51655" w:rsidRDefault="00C51655" w:rsidP="00C51655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Каждое судебное решение в установленные законом сроки изуча</w:t>
      </w:r>
      <w:r w:rsidR="009127C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выявления нарушений, прокуратурой района вносится апелляционное представление.</w:t>
      </w:r>
    </w:p>
    <w:p w:rsidR="00C72D90" w:rsidRDefault="00C51655" w:rsidP="00C51655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</w:t>
      </w:r>
      <w:r w:rsidR="009127C5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72D90">
        <w:rPr>
          <w:rFonts w:ascii="Times New Roman" w:eastAsia="Times New Roman" w:hAnsi="Times New Roman" w:cs="Times New Roman"/>
          <w:sz w:val="28"/>
          <w:szCs w:val="28"/>
        </w:rPr>
        <w:t xml:space="preserve">выявив существенные нарушения уголовного и уголовно-процессуального законодательства,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>внесено 13 апелляционных представлений на решения Сосновского районного суда Челябинской области и решения мировых судей Сосновского района Челябинской области</w:t>
      </w:r>
      <w:r w:rsidR="00C72D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06F8" w:rsidRDefault="00C72D90" w:rsidP="00C51655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апелляционных представлений в настоящее время рассмотрено</w:t>
      </w:r>
      <w:r w:rsidR="004406F8">
        <w:rPr>
          <w:rFonts w:ascii="Times New Roman" w:eastAsia="Times New Roman" w:hAnsi="Times New Roman" w:cs="Times New Roman"/>
          <w:sz w:val="28"/>
          <w:szCs w:val="28"/>
        </w:rPr>
        <w:t>, все удовлетворены, по выявленным прокуратурой района нарушениям, судебные решения изменены.</w:t>
      </w:r>
    </w:p>
    <w:p w:rsidR="004406F8" w:rsidRDefault="004406F8" w:rsidP="0044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655" w:rsidRPr="00BA3FF6" w:rsidRDefault="004406F8" w:rsidP="0044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Помощник прокурора района Шумакова М.В. </w:t>
      </w:r>
      <w:r w:rsidR="00C51655" w:rsidRPr="00BA3F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43D9A" w:rsidRPr="00C51655" w:rsidRDefault="00F43D9A" w:rsidP="00C51655">
      <w:pPr>
        <w:rPr>
          <w:szCs w:val="28"/>
        </w:rPr>
      </w:pPr>
    </w:p>
    <w:sectPr w:rsidR="00F43D9A" w:rsidRPr="00C51655" w:rsidSect="003524F4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4F4"/>
    <w:rsid w:val="0010329E"/>
    <w:rsid w:val="003524F4"/>
    <w:rsid w:val="004406F8"/>
    <w:rsid w:val="009127C5"/>
    <w:rsid w:val="00C51655"/>
    <w:rsid w:val="00C72D90"/>
    <w:rsid w:val="00F4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Смирнов П.В.</cp:lastModifiedBy>
  <cp:revision>5</cp:revision>
  <dcterms:created xsi:type="dcterms:W3CDTF">2019-12-31T05:09:00Z</dcterms:created>
  <dcterms:modified xsi:type="dcterms:W3CDTF">2019-12-31T05:26:00Z</dcterms:modified>
</cp:coreProperties>
</file>